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E1C99" w14:textId="1E4A560C" w:rsidR="00D2153D" w:rsidRPr="00EC093D" w:rsidRDefault="00E12212" w:rsidP="00B872D4">
      <w:pPr>
        <w:pStyle w:val="Heading1"/>
        <w:rPr>
          <w:rFonts w:ascii="Gill Sans MT" w:hAnsi="Gill Sans MT" w:cstheme="minorHAnsi"/>
        </w:rPr>
      </w:pPr>
      <w:r w:rsidRPr="00EC093D">
        <w:rPr>
          <w:rFonts w:ascii="Gill Sans MT" w:hAnsi="Gill Sans MT" w:cstheme="minorHAnsi"/>
        </w:rPr>
        <w:t>Burial and Cremation Act 20</w:t>
      </w:r>
      <w:r w:rsidR="004E6171">
        <w:rPr>
          <w:rFonts w:ascii="Gill Sans MT" w:hAnsi="Gill Sans MT" w:cstheme="minorHAnsi"/>
        </w:rPr>
        <w:t>19</w:t>
      </w:r>
    </w:p>
    <w:p w14:paraId="715BEF4C" w14:textId="5099CFB6" w:rsidR="00BA13C1" w:rsidRPr="00EC093D" w:rsidRDefault="001C396B" w:rsidP="00B872D4">
      <w:pPr>
        <w:pStyle w:val="Heading1"/>
        <w:rPr>
          <w:rFonts w:ascii="Gill Sans MT" w:hAnsi="Gill Sans MT" w:cstheme="minorHAnsi"/>
          <w:i w:val="0"/>
        </w:rPr>
      </w:pPr>
      <w:r w:rsidRPr="00EC093D">
        <w:rPr>
          <w:rFonts w:ascii="Gill Sans MT" w:hAnsi="Gill Sans MT" w:cstheme="minorHAnsi"/>
          <w:i w:val="0"/>
        </w:rPr>
        <w:t>Notice</w:t>
      </w:r>
      <w:r w:rsidR="00711F00" w:rsidRPr="00EC093D">
        <w:rPr>
          <w:rFonts w:ascii="Gill Sans MT" w:hAnsi="Gill Sans MT" w:cstheme="minorHAnsi"/>
          <w:i w:val="0"/>
        </w:rPr>
        <w:t xml:space="preserve"> </w:t>
      </w:r>
      <w:r w:rsidRPr="00EC093D">
        <w:rPr>
          <w:rFonts w:ascii="Gill Sans MT" w:hAnsi="Gill Sans MT" w:cstheme="minorHAnsi"/>
          <w:i w:val="0"/>
        </w:rPr>
        <w:t>of</w:t>
      </w:r>
      <w:r w:rsidR="00FC7264" w:rsidRPr="00EC093D">
        <w:rPr>
          <w:rFonts w:ascii="Gill Sans MT" w:hAnsi="Gill Sans MT" w:cstheme="minorHAnsi"/>
          <w:i w:val="0"/>
        </w:rPr>
        <w:t xml:space="preserve"> first interment at a new cemetery</w:t>
      </w:r>
    </w:p>
    <w:p w14:paraId="6EF82F04" w14:textId="1A582EF5" w:rsidR="00593651" w:rsidRPr="00EC093D" w:rsidRDefault="00BA13C1" w:rsidP="00B872D4">
      <w:pPr>
        <w:pStyle w:val="Heading1"/>
        <w:rPr>
          <w:rFonts w:ascii="Gill Sans MT" w:hAnsi="Gill Sans MT" w:cstheme="minorHAnsi"/>
          <w:i w:val="0"/>
          <w:sz w:val="28"/>
          <w:szCs w:val="28"/>
        </w:rPr>
      </w:pPr>
      <w:r w:rsidRPr="00EC093D">
        <w:rPr>
          <w:rFonts w:ascii="Gill Sans MT" w:hAnsi="Gill Sans MT" w:cstheme="minorHAnsi"/>
          <w:i w:val="0"/>
          <w:sz w:val="28"/>
          <w:szCs w:val="28"/>
        </w:rPr>
        <w:t>(pursuant to s</w:t>
      </w:r>
      <w:r w:rsidR="00593651" w:rsidRPr="00EC093D">
        <w:rPr>
          <w:rFonts w:ascii="Gill Sans MT" w:hAnsi="Gill Sans MT" w:cstheme="minorHAnsi"/>
          <w:i w:val="0"/>
          <w:sz w:val="28"/>
          <w:szCs w:val="28"/>
        </w:rPr>
        <w:t>ection</w:t>
      </w:r>
      <w:r w:rsidR="00FC7264" w:rsidRPr="00EC093D">
        <w:rPr>
          <w:rFonts w:ascii="Gill Sans MT" w:hAnsi="Gill Sans MT" w:cstheme="minorHAnsi"/>
          <w:i w:val="0"/>
          <w:sz w:val="28"/>
          <w:szCs w:val="28"/>
        </w:rPr>
        <w:t xml:space="preserve"> </w:t>
      </w:r>
      <w:r w:rsidR="004E6171">
        <w:rPr>
          <w:rFonts w:ascii="Gill Sans MT" w:hAnsi="Gill Sans MT" w:cstheme="minorHAnsi"/>
          <w:i w:val="0"/>
          <w:sz w:val="28"/>
          <w:szCs w:val="28"/>
        </w:rPr>
        <w:t>48</w:t>
      </w:r>
      <w:r w:rsidRPr="00EC093D">
        <w:rPr>
          <w:rFonts w:ascii="Gill Sans MT" w:hAnsi="Gill Sans MT" w:cstheme="minorHAnsi"/>
          <w:i w:val="0"/>
          <w:sz w:val="28"/>
          <w:szCs w:val="28"/>
        </w:rPr>
        <w:t xml:space="preserve"> of the </w:t>
      </w:r>
      <w:r w:rsidRPr="00EC093D">
        <w:rPr>
          <w:rFonts w:ascii="Gill Sans MT" w:hAnsi="Gill Sans MT" w:cstheme="minorHAnsi"/>
          <w:sz w:val="28"/>
          <w:szCs w:val="28"/>
        </w:rPr>
        <w:t>Burial and Cremation Act 20</w:t>
      </w:r>
      <w:r w:rsidR="004E6171">
        <w:rPr>
          <w:rFonts w:ascii="Gill Sans MT" w:hAnsi="Gill Sans MT" w:cstheme="minorHAnsi"/>
          <w:sz w:val="28"/>
          <w:szCs w:val="28"/>
        </w:rPr>
        <w:t>19</w:t>
      </w:r>
      <w:r w:rsidR="004E6171">
        <w:rPr>
          <w:rFonts w:ascii="Gill Sans MT" w:hAnsi="Gill Sans MT" w:cstheme="minorHAnsi"/>
          <w:i w:val="0"/>
          <w:sz w:val="28"/>
          <w:szCs w:val="28"/>
        </w:rPr>
        <w:t>)</w:t>
      </w:r>
      <w:r w:rsidR="00C54F97" w:rsidRPr="00EC093D">
        <w:rPr>
          <w:rFonts w:ascii="Gill Sans MT" w:hAnsi="Gill Sans MT" w:cstheme="minorHAnsi"/>
          <w:i w:val="0"/>
          <w:sz w:val="28"/>
          <w:szCs w:val="28"/>
        </w:rPr>
        <w:t xml:space="preserve"> </w:t>
      </w:r>
    </w:p>
    <w:p w14:paraId="4230A8C2" w14:textId="17E51F2F" w:rsidR="00E33CDB" w:rsidRPr="00EC093D" w:rsidRDefault="00D2153D" w:rsidP="00D2153D">
      <w:pPr>
        <w:spacing w:after="0" w:line="240" w:lineRule="auto"/>
        <w:contextualSpacing/>
        <w:rPr>
          <w:rFonts w:ascii="Gill Sans MT" w:eastAsiaTheme="minorHAnsi" w:hAnsi="Gill Sans MT" w:cstheme="minorHAnsi"/>
          <w:i/>
          <w:color w:val="auto"/>
          <w:szCs w:val="24"/>
        </w:rPr>
      </w:pPr>
      <w:r w:rsidRPr="00EC093D">
        <w:rPr>
          <w:rFonts w:ascii="Gill Sans MT" w:eastAsiaTheme="minorHAnsi" w:hAnsi="Gill Sans MT" w:cstheme="minorHAnsi"/>
          <w:i/>
          <w:color w:val="auto"/>
          <w:szCs w:val="24"/>
        </w:rPr>
        <w:t>This notice is to be completed</w:t>
      </w:r>
      <w:r w:rsidR="00E06B80" w:rsidRPr="00EC093D">
        <w:rPr>
          <w:rFonts w:ascii="Gill Sans MT" w:eastAsiaTheme="minorHAnsi" w:hAnsi="Gill Sans MT" w:cstheme="minorHAnsi"/>
          <w:i/>
          <w:color w:val="auto"/>
          <w:szCs w:val="24"/>
        </w:rPr>
        <w:t xml:space="preserve"> and submitted to the Regulator</w:t>
      </w:r>
      <w:r w:rsidR="00FC7264" w:rsidRPr="00EC093D">
        <w:rPr>
          <w:rFonts w:ascii="Gill Sans MT" w:eastAsiaTheme="minorHAnsi" w:hAnsi="Gill Sans MT" w:cstheme="minorHAnsi"/>
          <w:i/>
          <w:color w:val="auto"/>
          <w:szCs w:val="24"/>
        </w:rPr>
        <w:t xml:space="preserve"> within 30</w:t>
      </w:r>
      <w:r w:rsidR="004E6171">
        <w:rPr>
          <w:rFonts w:ascii="Gill Sans MT" w:eastAsiaTheme="minorHAnsi" w:hAnsi="Gill Sans MT" w:cstheme="minorHAnsi"/>
          <w:i/>
          <w:color w:val="auto"/>
          <w:szCs w:val="24"/>
        </w:rPr>
        <w:t xml:space="preserve"> days after interring or placing </w:t>
      </w:r>
      <w:r w:rsidR="00FC7264" w:rsidRPr="00EC093D">
        <w:rPr>
          <w:rFonts w:ascii="Gill Sans MT" w:eastAsiaTheme="minorHAnsi" w:hAnsi="Gill Sans MT" w:cstheme="minorHAnsi"/>
          <w:i/>
          <w:color w:val="auto"/>
          <w:szCs w:val="24"/>
        </w:rPr>
        <w:t xml:space="preserve">the first human remains in that cemetery.  </w:t>
      </w:r>
    </w:p>
    <w:p w14:paraId="5FC70180" w14:textId="77777777" w:rsidR="00D2153D" w:rsidRPr="004A15D8" w:rsidRDefault="00D2153D" w:rsidP="00761CB5">
      <w:pPr>
        <w:spacing w:after="0" w:line="240" w:lineRule="auto"/>
        <w:ind w:left="284"/>
        <w:contextualSpacing/>
      </w:pPr>
    </w:p>
    <w:p w14:paraId="70918255" w14:textId="77777777" w:rsidR="00F83AFE" w:rsidRPr="004A15D8" w:rsidRDefault="00F83AFE" w:rsidP="00E33CDB">
      <w:pPr>
        <w:pStyle w:val="Heading2"/>
        <w:ind w:left="0"/>
        <w:rPr>
          <w:rFonts w:ascii="GillSans Light" w:hAnsi="GillSans Light" w:cstheme="minorHAnsi"/>
          <w:b/>
        </w:rPr>
      </w:pPr>
    </w:p>
    <w:p w14:paraId="1941FA3B" w14:textId="179BB6A0" w:rsidR="006A769A" w:rsidRPr="00851BD2" w:rsidRDefault="00D2153D" w:rsidP="00E33CDB">
      <w:pPr>
        <w:pStyle w:val="Heading2"/>
        <w:ind w:left="0"/>
        <w:rPr>
          <w:rFonts w:ascii="Gill Sans MT" w:hAnsi="Gill Sans MT" w:cstheme="minorHAnsi"/>
        </w:rPr>
      </w:pPr>
      <w:r w:rsidRPr="00851BD2">
        <w:rPr>
          <w:rFonts w:ascii="Gill Sans MT" w:hAnsi="Gill Sans MT" w:cstheme="minorHAnsi"/>
        </w:rPr>
        <w:t xml:space="preserve">PART 1: </w:t>
      </w:r>
      <w:r w:rsidR="00FC7264" w:rsidRPr="00851BD2">
        <w:rPr>
          <w:rFonts w:ascii="Gill Sans MT" w:hAnsi="Gill Sans MT" w:cstheme="minorHAnsi"/>
        </w:rPr>
        <w:t>CEMETERY</w:t>
      </w:r>
      <w:r w:rsidRPr="00851BD2">
        <w:rPr>
          <w:rFonts w:ascii="Gill Sans MT" w:hAnsi="Gill Sans MT" w:cstheme="minorHAnsi"/>
        </w:rPr>
        <w:t xml:space="preserve"> INFORMATION</w:t>
      </w:r>
    </w:p>
    <w:p w14:paraId="13296CF2" w14:textId="77777777" w:rsidR="00F55069" w:rsidRPr="004A15D8" w:rsidRDefault="00593651" w:rsidP="00112EBB">
      <w:pPr>
        <w:pStyle w:val="Heading2"/>
        <w:ind w:left="0"/>
        <w:rPr>
          <w:rFonts w:ascii="GillSans Light" w:hAnsi="GillSans Light" w:cstheme="minorHAnsi"/>
        </w:rPr>
      </w:pPr>
      <w:r w:rsidRPr="004A15D8">
        <w:rPr>
          <w:rFonts w:ascii="GillSans Light" w:hAnsi="GillSans Light" w:cstheme="minorHAnsi"/>
        </w:rPr>
        <w:t xml:space="preserve">Name of </w:t>
      </w:r>
      <w:r w:rsidR="00C54F97" w:rsidRPr="004A15D8">
        <w:rPr>
          <w:rFonts w:ascii="GillSans Light" w:hAnsi="GillSans Light" w:cstheme="minorHAnsi"/>
        </w:rPr>
        <w:t>cemetery</w:t>
      </w:r>
      <w:r w:rsidR="00711F00" w:rsidRPr="004A15D8">
        <w:rPr>
          <w:rFonts w:ascii="GillSans Light" w:hAnsi="GillSans Light" w:cstheme="minorHAnsi"/>
        </w:rPr>
        <w:t>:</w:t>
      </w:r>
      <w:r w:rsidR="00C54F97" w:rsidRPr="004A15D8">
        <w:rPr>
          <w:rFonts w:ascii="GillSans Light" w:hAnsi="GillSans Light" w:cstheme="minorHAnsi"/>
        </w:rPr>
        <w:t xml:space="preserve"> </w:t>
      </w:r>
    </w:p>
    <w:p w14:paraId="37454CA4" w14:textId="77777777" w:rsidR="00593651" w:rsidRPr="004A15D8" w:rsidRDefault="00593651" w:rsidP="00B17F29">
      <w:pPr>
        <w:spacing w:after="240" w:line="240" w:lineRule="auto"/>
        <w:rPr>
          <w:rFonts w:cstheme="minorHAnsi"/>
        </w:rPr>
      </w:pPr>
      <w:r w:rsidRPr="004A15D8">
        <w:rPr>
          <w:rFonts w:cstheme="minorHAnsi"/>
        </w:rPr>
        <w:t>________________________________________________________________________</w:t>
      </w:r>
      <w:r w:rsidR="009F068C" w:rsidRPr="004A15D8">
        <w:rPr>
          <w:rFonts w:cstheme="minorHAnsi"/>
        </w:rPr>
        <w:t>__</w:t>
      </w:r>
      <w:r w:rsidR="00112EBB" w:rsidRPr="004A15D8">
        <w:rPr>
          <w:rFonts w:cstheme="minorHAnsi"/>
        </w:rPr>
        <w:t>__</w:t>
      </w:r>
    </w:p>
    <w:p w14:paraId="789A096A" w14:textId="77777777" w:rsidR="00D2153D" w:rsidRPr="004A15D8" w:rsidRDefault="00D2153D" w:rsidP="00D2153D">
      <w:pPr>
        <w:pStyle w:val="Heading2"/>
        <w:ind w:left="0"/>
        <w:rPr>
          <w:rFonts w:ascii="GillSans Light" w:hAnsi="GillSans Light" w:cstheme="minorHAnsi"/>
        </w:rPr>
      </w:pPr>
      <w:r w:rsidRPr="004A15D8">
        <w:rPr>
          <w:rFonts w:ascii="GillSans Light" w:hAnsi="GillSans Light" w:cstheme="minorHAnsi"/>
        </w:rPr>
        <w:t>Full address of the cemetery:</w:t>
      </w:r>
    </w:p>
    <w:p w14:paraId="48681F8B" w14:textId="77777777" w:rsidR="00D2153D" w:rsidRPr="004A15D8" w:rsidRDefault="00D2153D" w:rsidP="00D2153D">
      <w:pPr>
        <w:spacing w:after="240" w:line="240" w:lineRule="auto"/>
        <w:rPr>
          <w:rFonts w:cstheme="minorHAnsi"/>
        </w:rPr>
      </w:pPr>
      <w:r w:rsidRPr="004A15D8">
        <w:rPr>
          <w:rFonts w:cstheme="minorHAnsi"/>
        </w:rPr>
        <w:t>____________________________________________________________________________</w:t>
      </w:r>
    </w:p>
    <w:p w14:paraId="5D8EF109" w14:textId="77777777" w:rsidR="00D2153D" w:rsidRPr="004A15D8" w:rsidRDefault="00D2153D" w:rsidP="00D2153D">
      <w:pPr>
        <w:spacing w:after="240" w:line="240" w:lineRule="auto"/>
        <w:rPr>
          <w:rFonts w:cstheme="minorHAnsi"/>
        </w:rPr>
      </w:pPr>
      <w:r w:rsidRPr="004A15D8">
        <w:rPr>
          <w:rFonts w:cstheme="minorHAnsi"/>
        </w:rPr>
        <w:t>____________________________________________________________________________</w:t>
      </w:r>
    </w:p>
    <w:p w14:paraId="30C77DFF" w14:textId="3ED38289" w:rsidR="00B17F29" w:rsidRPr="004A15D8" w:rsidRDefault="00B17F29" w:rsidP="00B17F29">
      <w:pPr>
        <w:pStyle w:val="Heading2"/>
        <w:ind w:left="0"/>
        <w:rPr>
          <w:rFonts w:ascii="GillSans Light" w:hAnsi="GillSans Light" w:cstheme="minorHAnsi"/>
        </w:rPr>
      </w:pPr>
      <w:r w:rsidRPr="004A15D8">
        <w:rPr>
          <w:rFonts w:ascii="GillSans Light" w:hAnsi="GillSans Light" w:cstheme="minorHAnsi"/>
        </w:rPr>
        <w:t>Name of</w:t>
      </w:r>
      <w:r w:rsidR="00711F00" w:rsidRPr="004A15D8">
        <w:rPr>
          <w:rFonts w:ascii="GillSans Light" w:hAnsi="GillSans Light" w:cstheme="minorHAnsi"/>
        </w:rPr>
        <w:t xml:space="preserve"> cemetery manager</w:t>
      </w:r>
      <w:r w:rsidR="00FC7264" w:rsidRPr="004A15D8">
        <w:rPr>
          <w:rFonts w:ascii="GillSans Light" w:hAnsi="GillSans Light" w:cstheme="minorHAnsi"/>
        </w:rPr>
        <w:t>:</w:t>
      </w:r>
      <w:r w:rsidR="00711F00" w:rsidRPr="004A15D8">
        <w:rPr>
          <w:rFonts w:ascii="GillSans Light" w:hAnsi="GillSans Light" w:cstheme="minorHAnsi"/>
        </w:rPr>
        <w:t xml:space="preserve"> </w:t>
      </w:r>
    </w:p>
    <w:p w14:paraId="70397906" w14:textId="77777777" w:rsidR="00B17F29" w:rsidRPr="004A15D8" w:rsidRDefault="00B17F29" w:rsidP="00B17F29">
      <w:pPr>
        <w:spacing w:after="240" w:line="240" w:lineRule="auto"/>
        <w:rPr>
          <w:rFonts w:cstheme="minorHAnsi"/>
        </w:rPr>
      </w:pPr>
      <w:r w:rsidRPr="004A15D8">
        <w:rPr>
          <w:rFonts w:cstheme="minorHAnsi"/>
        </w:rPr>
        <w:t>____________________________________________________________________________</w:t>
      </w:r>
    </w:p>
    <w:p w14:paraId="67E4CFC4" w14:textId="097A633B" w:rsidR="00D2153D" w:rsidRPr="00851BD2" w:rsidRDefault="00D2153D" w:rsidP="00D2153D">
      <w:pPr>
        <w:rPr>
          <w:rFonts w:ascii="Gill Sans MT" w:eastAsia="Calibri" w:hAnsi="Gill Sans MT" w:cstheme="minorHAnsi"/>
          <w:color w:val="auto"/>
          <w:szCs w:val="24"/>
        </w:rPr>
      </w:pPr>
      <w:r w:rsidRPr="00851BD2">
        <w:rPr>
          <w:rFonts w:ascii="Gill Sans MT" w:eastAsia="Calibri" w:hAnsi="Gill Sans MT" w:cstheme="minorHAnsi"/>
          <w:color w:val="auto"/>
          <w:szCs w:val="24"/>
        </w:rPr>
        <w:t xml:space="preserve">PART 2: </w:t>
      </w:r>
      <w:r w:rsidR="00FC7264" w:rsidRPr="00851BD2">
        <w:rPr>
          <w:rFonts w:ascii="Gill Sans MT" w:eastAsia="Calibri" w:hAnsi="Gill Sans MT" w:cstheme="minorHAnsi"/>
          <w:color w:val="auto"/>
          <w:szCs w:val="24"/>
        </w:rPr>
        <w:t>DETAIL</w:t>
      </w:r>
      <w:r w:rsidR="00CB13C5" w:rsidRPr="00851BD2">
        <w:rPr>
          <w:rFonts w:ascii="Gill Sans MT" w:eastAsia="Calibri" w:hAnsi="Gill Sans MT" w:cstheme="minorHAnsi"/>
          <w:color w:val="auto"/>
          <w:szCs w:val="24"/>
        </w:rPr>
        <w:t>S</w:t>
      </w:r>
      <w:r w:rsidR="00FC7264" w:rsidRPr="00851BD2">
        <w:rPr>
          <w:rFonts w:ascii="Gill Sans MT" w:eastAsia="Calibri" w:hAnsi="Gill Sans MT" w:cstheme="minorHAnsi"/>
          <w:color w:val="auto"/>
          <w:szCs w:val="24"/>
        </w:rPr>
        <w:t xml:space="preserve"> OF FIRST INTERMENT</w:t>
      </w:r>
      <w:r w:rsidR="00041E21" w:rsidRPr="00851BD2">
        <w:rPr>
          <w:rFonts w:ascii="Gill Sans MT" w:eastAsia="Calibri" w:hAnsi="Gill Sans MT" w:cstheme="minorHAnsi"/>
          <w:color w:val="auto"/>
          <w:szCs w:val="24"/>
        </w:rPr>
        <w:t xml:space="preserve"> OR PLACING OF HUMAN REMAINS</w:t>
      </w:r>
    </w:p>
    <w:p w14:paraId="2311F892" w14:textId="397DE51E" w:rsidR="00DE6F36" w:rsidRPr="004A15D8" w:rsidRDefault="00DE6F36" w:rsidP="00D2153D">
      <w:pPr>
        <w:spacing w:after="240" w:line="240" w:lineRule="auto"/>
        <w:rPr>
          <w:rFonts w:eastAsia="Calibri" w:cstheme="minorHAnsi"/>
          <w:color w:val="auto"/>
          <w:szCs w:val="24"/>
        </w:rPr>
      </w:pPr>
      <w:r w:rsidRPr="004A15D8">
        <w:rPr>
          <w:rFonts w:eastAsia="Calibri" w:cstheme="minorHAnsi"/>
          <w:color w:val="auto"/>
          <w:szCs w:val="24"/>
        </w:rPr>
        <w:t>Please attach the following</w:t>
      </w:r>
      <w:r w:rsidR="000E72FC" w:rsidRPr="004A15D8">
        <w:rPr>
          <w:rFonts w:eastAsia="Calibri" w:cstheme="minorHAnsi"/>
          <w:color w:val="auto"/>
          <w:szCs w:val="24"/>
        </w:rPr>
        <w:t>:</w:t>
      </w:r>
      <w:r w:rsidRPr="004A15D8">
        <w:rPr>
          <w:rFonts w:eastAsia="Calibri" w:cstheme="minorHAnsi"/>
          <w:color w:val="auto"/>
          <w:szCs w:val="24"/>
        </w:rPr>
        <w:t xml:space="preserve"> </w:t>
      </w:r>
    </w:p>
    <w:p w14:paraId="1C27BD49" w14:textId="1436DDBC" w:rsidR="00DE6F36" w:rsidRPr="004A15D8" w:rsidRDefault="00DE6F36" w:rsidP="00DE6F36">
      <w:pPr>
        <w:spacing w:after="240" w:line="240" w:lineRule="auto"/>
        <w:ind w:left="709" w:hanging="283"/>
        <w:rPr>
          <w:rFonts w:eastAsia="Calibri" w:cstheme="minorHAnsi"/>
          <w:color w:val="auto"/>
          <w:szCs w:val="24"/>
        </w:rPr>
      </w:pPr>
      <w:r w:rsidRPr="004A15D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12B9D" wp14:editId="1252E16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76225" cy="2762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4D7B4" id="Rectangle 9" o:spid="_x0000_s1026" style="position:absolute;margin-left:0;margin-top:-.05pt;width:21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" filled="f" strokecolor="black [3213]" strokeweight="2pt">
                <w10:wrap anchorx="margin"/>
              </v:rect>
            </w:pict>
          </mc:Fallback>
        </mc:AlternateContent>
      </w:r>
      <w:r w:rsidRPr="004A15D8">
        <w:rPr>
          <w:rFonts w:eastAsia="Calibri" w:cstheme="minorHAnsi"/>
          <w:color w:val="auto"/>
          <w:szCs w:val="24"/>
        </w:rPr>
        <w:t xml:space="preserve">     a copy of </w:t>
      </w:r>
      <w:r w:rsidR="000E72FC" w:rsidRPr="004A15D8">
        <w:rPr>
          <w:rFonts w:eastAsia="Calibri" w:cstheme="minorHAnsi"/>
          <w:color w:val="auto"/>
          <w:szCs w:val="24"/>
        </w:rPr>
        <w:t xml:space="preserve">the </w:t>
      </w:r>
      <w:r w:rsidRPr="004A15D8">
        <w:rPr>
          <w:rFonts w:eastAsia="Calibri" w:cstheme="minorHAnsi"/>
          <w:color w:val="auto"/>
          <w:szCs w:val="24"/>
        </w:rPr>
        <w:t>entry in the register of internments for the first internment, or placing of    human remains in the cemetery</w:t>
      </w:r>
    </w:p>
    <w:p w14:paraId="27AFAEF4" w14:textId="7D8EA1AE" w:rsidR="00DE6F36" w:rsidRPr="004A15D8" w:rsidRDefault="00DE6F36" w:rsidP="00D2153D">
      <w:pPr>
        <w:spacing w:after="240" w:line="240" w:lineRule="auto"/>
        <w:rPr>
          <w:rFonts w:eastAsia="Calibri" w:cstheme="minorHAnsi"/>
          <w:color w:val="auto"/>
          <w:szCs w:val="24"/>
        </w:rPr>
      </w:pPr>
      <w:r w:rsidRPr="004A15D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F5EA42" wp14:editId="43289CF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76225" cy="2762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71277" id="Rectangle 1" o:spid="_x0000_s1026" style="position:absolute;margin-left:0;margin-top:-.05pt;width:21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" filled="f" strokecolor="windowText" strokeweight="2pt">
                <w10:wrap anchorx="margin"/>
              </v:rect>
            </w:pict>
          </mc:Fallback>
        </mc:AlternateContent>
      </w:r>
      <w:r w:rsidRPr="004A15D8">
        <w:rPr>
          <w:rFonts w:eastAsia="Calibri" w:cstheme="minorHAnsi"/>
          <w:color w:val="auto"/>
          <w:szCs w:val="24"/>
        </w:rPr>
        <w:tab/>
        <w:t>a copy of the plan of the cemetery, showing the location of the grave</w:t>
      </w:r>
      <w:r w:rsidR="00D226B1" w:rsidRPr="004A15D8">
        <w:rPr>
          <w:rFonts w:eastAsia="Calibri" w:cstheme="minorHAnsi"/>
          <w:color w:val="auto"/>
          <w:szCs w:val="24"/>
        </w:rPr>
        <w:t>.</w:t>
      </w:r>
    </w:p>
    <w:p w14:paraId="49D86814" w14:textId="77777777" w:rsidR="00E70EFE" w:rsidRPr="00851BD2" w:rsidRDefault="00E70EFE" w:rsidP="00E70EFE">
      <w:pPr>
        <w:tabs>
          <w:tab w:val="left" w:pos="7725"/>
        </w:tabs>
        <w:spacing w:before="480"/>
        <w:rPr>
          <w:rFonts w:ascii="Gill Sans MT" w:hAnsi="Gill Sans MT" w:cstheme="minorHAnsi"/>
        </w:rPr>
      </w:pPr>
      <w:r w:rsidRPr="00851BD2">
        <w:rPr>
          <w:rFonts w:ascii="Gill Sans MT" w:hAnsi="Gill Sans MT" w:cstheme="minorHAnsi"/>
        </w:rPr>
        <w:t xml:space="preserve">PART 3: DECLARATION </w:t>
      </w:r>
    </w:p>
    <w:p w14:paraId="0E1DB257" w14:textId="77777777" w:rsidR="00E70EFE" w:rsidRPr="004A15D8" w:rsidRDefault="00E70EFE" w:rsidP="00E70EFE">
      <w:pPr>
        <w:tabs>
          <w:tab w:val="left" w:pos="7725"/>
        </w:tabs>
        <w:spacing w:before="240"/>
        <w:rPr>
          <w:rFonts w:cstheme="minorHAnsi"/>
        </w:rPr>
      </w:pPr>
      <w:r w:rsidRPr="004A15D8">
        <w:rPr>
          <w:rFonts w:cstheme="minorHAnsi"/>
        </w:rPr>
        <w:t xml:space="preserve">I confirm that the information contained in this notice is true and correct: </w:t>
      </w:r>
    </w:p>
    <w:p w14:paraId="244F7CBD" w14:textId="570EA75E" w:rsidR="00E70EFE" w:rsidRPr="004A15D8" w:rsidRDefault="006111BF" w:rsidP="00E70EFE">
      <w:pPr>
        <w:tabs>
          <w:tab w:val="left" w:pos="7725"/>
        </w:tabs>
        <w:spacing w:before="240"/>
        <w:rPr>
          <w:rFonts w:cstheme="minorHAnsi"/>
        </w:rPr>
      </w:pPr>
      <w:r w:rsidRPr="004A15D8">
        <w:rPr>
          <w:rFonts w:cstheme="minorHAnsi"/>
        </w:rPr>
        <w:t>Full Name:</w:t>
      </w:r>
      <w:r w:rsidRPr="004A15D8">
        <w:rPr>
          <w:rFonts w:eastAsia="Calibri" w:cstheme="minorHAnsi"/>
          <w:color w:val="auto"/>
          <w:szCs w:val="24"/>
        </w:rPr>
        <w:t xml:space="preserve"> ___________________________________________</w:t>
      </w:r>
    </w:p>
    <w:p w14:paraId="18711CEE" w14:textId="43215277" w:rsidR="00E70EFE" w:rsidRPr="004A15D8" w:rsidRDefault="00E70EFE" w:rsidP="00E70EFE">
      <w:pPr>
        <w:tabs>
          <w:tab w:val="left" w:pos="7725"/>
        </w:tabs>
        <w:spacing w:before="240"/>
        <w:rPr>
          <w:rFonts w:cstheme="minorHAnsi"/>
        </w:rPr>
      </w:pPr>
      <w:r w:rsidRPr="004A15D8">
        <w:rPr>
          <w:rFonts w:cstheme="minorHAnsi"/>
        </w:rPr>
        <w:t>Signed:</w:t>
      </w:r>
      <w:r w:rsidR="005308B3" w:rsidRPr="004A15D8">
        <w:rPr>
          <w:rFonts w:cstheme="minorHAnsi"/>
        </w:rPr>
        <w:t xml:space="preserve"> </w:t>
      </w:r>
      <w:r w:rsidRPr="004A15D8">
        <w:rPr>
          <w:rFonts w:cstheme="minorHAnsi"/>
        </w:rPr>
        <w:t>______________________________________________     Date:</w:t>
      </w:r>
      <w:r w:rsidR="005308B3" w:rsidRPr="004A15D8">
        <w:rPr>
          <w:rFonts w:cstheme="minorHAnsi"/>
        </w:rPr>
        <w:t xml:space="preserve"> </w:t>
      </w:r>
      <w:r w:rsidRPr="004A15D8">
        <w:rPr>
          <w:rFonts w:cstheme="minorHAnsi"/>
        </w:rPr>
        <w:t>__________________</w:t>
      </w:r>
    </w:p>
    <w:p w14:paraId="0171ADBA" w14:textId="09B721FE" w:rsidR="00CB13C5" w:rsidRPr="004A15D8" w:rsidRDefault="00CB13C5" w:rsidP="00CB13C5">
      <w:pPr>
        <w:tabs>
          <w:tab w:val="left" w:pos="7725"/>
        </w:tabs>
        <w:spacing w:before="240"/>
        <w:rPr>
          <w:rFonts w:cstheme="minorHAnsi"/>
        </w:rPr>
      </w:pPr>
      <w:r w:rsidRPr="004A15D8">
        <w:rPr>
          <w:rFonts w:cstheme="minorHAnsi"/>
        </w:rPr>
        <w:t xml:space="preserve">Please note that penalties apply under the </w:t>
      </w:r>
      <w:r w:rsidRPr="004A15D8">
        <w:rPr>
          <w:rFonts w:cstheme="minorHAnsi"/>
          <w:i/>
        </w:rPr>
        <w:t>Burial and Cremation Act 20</w:t>
      </w:r>
      <w:r w:rsidR="004E6171">
        <w:rPr>
          <w:rFonts w:cstheme="minorHAnsi"/>
          <w:i/>
        </w:rPr>
        <w:t>19</w:t>
      </w:r>
      <w:r w:rsidRPr="004A15D8">
        <w:rPr>
          <w:rFonts w:cstheme="minorHAnsi"/>
        </w:rPr>
        <w:t xml:space="preserve"> for knowingly providing false or misleading information to the Regulator.</w:t>
      </w:r>
    </w:p>
    <w:p w14:paraId="28CEDECD" w14:textId="139768B6" w:rsidR="00CB13C5" w:rsidRPr="004A15D8" w:rsidRDefault="00CB13C5" w:rsidP="00E70EFE">
      <w:pPr>
        <w:tabs>
          <w:tab w:val="left" w:pos="7725"/>
        </w:tabs>
        <w:spacing w:before="240"/>
        <w:rPr>
          <w:rFonts w:eastAsia="Calibri" w:cstheme="minorHAnsi"/>
          <w:color w:val="auto"/>
          <w:szCs w:val="24"/>
        </w:rPr>
      </w:pPr>
      <w:r w:rsidRPr="004A15D8">
        <w:rPr>
          <w:rFonts w:eastAsia="Calibri" w:cstheme="minorHAnsi"/>
          <w:i/>
          <w:color w:val="auto"/>
          <w:szCs w:val="24"/>
        </w:rPr>
        <w:t xml:space="preserve"> </w:t>
      </w:r>
    </w:p>
    <w:sectPr w:rsidR="00CB13C5" w:rsidRPr="004A15D8" w:rsidSect="002A78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3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F3DA8" w14:textId="77777777" w:rsidR="00AD201D" w:rsidRDefault="00AD201D" w:rsidP="00DD50F2">
      <w:pPr>
        <w:spacing w:after="0" w:line="240" w:lineRule="auto"/>
      </w:pPr>
      <w:r>
        <w:separator/>
      </w:r>
    </w:p>
  </w:endnote>
  <w:endnote w:type="continuationSeparator" w:id="0">
    <w:p w14:paraId="502186B0" w14:textId="77777777" w:rsidR="00AD201D" w:rsidRDefault="00AD201D" w:rsidP="00DD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altName w:val="Gill Sans"/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Gill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47F50" w14:textId="77777777" w:rsidR="00567AD5" w:rsidRDefault="00567A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57D42" w14:textId="1AED17FF" w:rsidR="00232917" w:rsidRPr="00EB6D13" w:rsidRDefault="00232917" w:rsidP="00EB6D13">
    <w:pPr>
      <w:pStyle w:val="Footer"/>
      <w:rPr>
        <w:rFonts w:asciiTheme="minorHAnsi" w:hAnsiTheme="minorHAnsi" w:cstheme="minorHAnsi"/>
      </w:rPr>
    </w:pPr>
  </w:p>
  <w:p w14:paraId="777A257F" w14:textId="24C006FC" w:rsidR="00EB6D13" w:rsidRPr="00EB6D13" w:rsidRDefault="004E6171">
    <w:pPr>
      <w:pStyle w:val="Footer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V2</w:t>
    </w:r>
  </w:p>
  <w:p w14:paraId="1D531309" w14:textId="1B5ECD33" w:rsidR="00FA7E2F" w:rsidRPr="00EB6D13" w:rsidRDefault="00EB6D13">
    <w:pPr>
      <w:pStyle w:val="Footer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19/</w:t>
    </w:r>
    <w:r w:rsidR="00567AD5">
      <w:rPr>
        <w:rFonts w:asciiTheme="minorHAnsi" w:hAnsiTheme="minorHAnsi" w:cstheme="minorHAnsi"/>
        <w:sz w:val="20"/>
      </w:rPr>
      <w:t>116350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2873C" w14:textId="77777777" w:rsidR="00567AD5" w:rsidRDefault="00567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08280" w14:textId="77777777" w:rsidR="00AD201D" w:rsidRDefault="00AD201D" w:rsidP="00DD50F2">
      <w:pPr>
        <w:spacing w:after="0" w:line="240" w:lineRule="auto"/>
      </w:pPr>
      <w:r>
        <w:separator/>
      </w:r>
    </w:p>
  </w:footnote>
  <w:footnote w:type="continuationSeparator" w:id="0">
    <w:p w14:paraId="2642C088" w14:textId="77777777" w:rsidR="00AD201D" w:rsidRDefault="00AD201D" w:rsidP="00DD5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B3D07" w14:textId="77777777" w:rsidR="00567AD5" w:rsidRDefault="00567A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2A4AF" w14:textId="77777777" w:rsidR="00567AD5" w:rsidRDefault="00567A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10077" w14:textId="77777777" w:rsidR="00567AD5" w:rsidRDefault="00567A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26689"/>
    <w:multiLevelType w:val="hybridMultilevel"/>
    <w:tmpl w:val="AEDCB6AA"/>
    <w:lvl w:ilvl="0" w:tplc="519E7A84">
      <w:start w:val="1"/>
      <w:numFmt w:val="lowerLetter"/>
      <w:lvlText w:val="(%1)"/>
      <w:lvlJc w:val="left"/>
      <w:pPr>
        <w:ind w:left="13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2" w:hanging="360"/>
      </w:pPr>
    </w:lvl>
    <w:lvl w:ilvl="2" w:tplc="0C09001B" w:tentative="1">
      <w:start w:val="1"/>
      <w:numFmt w:val="lowerRoman"/>
      <w:lvlText w:val="%3."/>
      <w:lvlJc w:val="right"/>
      <w:pPr>
        <w:ind w:left="2792" w:hanging="180"/>
      </w:pPr>
    </w:lvl>
    <w:lvl w:ilvl="3" w:tplc="0C09000F" w:tentative="1">
      <w:start w:val="1"/>
      <w:numFmt w:val="decimal"/>
      <w:lvlText w:val="%4."/>
      <w:lvlJc w:val="left"/>
      <w:pPr>
        <w:ind w:left="3512" w:hanging="360"/>
      </w:pPr>
    </w:lvl>
    <w:lvl w:ilvl="4" w:tplc="0C090019" w:tentative="1">
      <w:start w:val="1"/>
      <w:numFmt w:val="lowerLetter"/>
      <w:lvlText w:val="%5."/>
      <w:lvlJc w:val="left"/>
      <w:pPr>
        <w:ind w:left="4232" w:hanging="360"/>
      </w:pPr>
    </w:lvl>
    <w:lvl w:ilvl="5" w:tplc="0C09001B" w:tentative="1">
      <w:start w:val="1"/>
      <w:numFmt w:val="lowerRoman"/>
      <w:lvlText w:val="%6."/>
      <w:lvlJc w:val="right"/>
      <w:pPr>
        <w:ind w:left="4952" w:hanging="180"/>
      </w:pPr>
    </w:lvl>
    <w:lvl w:ilvl="6" w:tplc="0C09000F" w:tentative="1">
      <w:start w:val="1"/>
      <w:numFmt w:val="decimal"/>
      <w:lvlText w:val="%7."/>
      <w:lvlJc w:val="left"/>
      <w:pPr>
        <w:ind w:left="5672" w:hanging="360"/>
      </w:pPr>
    </w:lvl>
    <w:lvl w:ilvl="7" w:tplc="0C090019" w:tentative="1">
      <w:start w:val="1"/>
      <w:numFmt w:val="lowerLetter"/>
      <w:lvlText w:val="%8."/>
      <w:lvlJc w:val="left"/>
      <w:pPr>
        <w:ind w:left="6392" w:hanging="360"/>
      </w:pPr>
    </w:lvl>
    <w:lvl w:ilvl="8" w:tplc="0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4059596E"/>
    <w:multiLevelType w:val="hybridMultilevel"/>
    <w:tmpl w:val="3CA6FA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84C8B"/>
    <w:multiLevelType w:val="hybridMultilevel"/>
    <w:tmpl w:val="6A0252A4"/>
    <w:lvl w:ilvl="0" w:tplc="D2F83410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9036EED"/>
    <w:multiLevelType w:val="hybridMultilevel"/>
    <w:tmpl w:val="6A0252A4"/>
    <w:lvl w:ilvl="0" w:tplc="D2F83410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A341D73"/>
    <w:multiLevelType w:val="hybridMultilevel"/>
    <w:tmpl w:val="F3B4E09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3376694"/>
    <w:multiLevelType w:val="hybridMultilevel"/>
    <w:tmpl w:val="E0CC9F1C"/>
    <w:lvl w:ilvl="0" w:tplc="10D4E3BA">
      <w:numFmt w:val="bullet"/>
      <w:lvlText w:val="-"/>
      <w:lvlJc w:val="left"/>
      <w:pPr>
        <w:ind w:left="720" w:hanging="360"/>
      </w:pPr>
      <w:rPr>
        <w:rFonts w:ascii="GillSans Light" w:eastAsia="Times New Roman" w:hAnsi="GillSans Ligh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94D23"/>
    <w:multiLevelType w:val="hybridMultilevel"/>
    <w:tmpl w:val="FED493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D74"/>
    <w:rsid w:val="00006EA2"/>
    <w:rsid w:val="000136C8"/>
    <w:rsid w:val="00022322"/>
    <w:rsid w:val="00041E21"/>
    <w:rsid w:val="0006228A"/>
    <w:rsid w:val="00083164"/>
    <w:rsid w:val="0009623F"/>
    <w:rsid w:val="000D1D53"/>
    <w:rsid w:val="000D22D2"/>
    <w:rsid w:val="000E72FC"/>
    <w:rsid w:val="000F66B8"/>
    <w:rsid w:val="00112EBB"/>
    <w:rsid w:val="00191CF3"/>
    <w:rsid w:val="001B298D"/>
    <w:rsid w:val="001C396B"/>
    <w:rsid w:val="001D2E80"/>
    <w:rsid w:val="00232917"/>
    <w:rsid w:val="00247DD6"/>
    <w:rsid w:val="00273CA4"/>
    <w:rsid w:val="002A78D1"/>
    <w:rsid w:val="002F4658"/>
    <w:rsid w:val="00303F99"/>
    <w:rsid w:val="003147A5"/>
    <w:rsid w:val="00333CE5"/>
    <w:rsid w:val="0034611F"/>
    <w:rsid w:val="00365556"/>
    <w:rsid w:val="00386082"/>
    <w:rsid w:val="00392EEB"/>
    <w:rsid w:val="00393AE7"/>
    <w:rsid w:val="003C64F4"/>
    <w:rsid w:val="003E1FDE"/>
    <w:rsid w:val="003F4106"/>
    <w:rsid w:val="0040289E"/>
    <w:rsid w:val="004129F5"/>
    <w:rsid w:val="004303B8"/>
    <w:rsid w:val="00470D74"/>
    <w:rsid w:val="004A15D8"/>
    <w:rsid w:val="004A54F6"/>
    <w:rsid w:val="004B19FB"/>
    <w:rsid w:val="004C6548"/>
    <w:rsid w:val="004D3121"/>
    <w:rsid w:val="004D3C74"/>
    <w:rsid w:val="004E6171"/>
    <w:rsid w:val="005178F2"/>
    <w:rsid w:val="0052796F"/>
    <w:rsid w:val="005308B3"/>
    <w:rsid w:val="00565C9C"/>
    <w:rsid w:val="00567AD5"/>
    <w:rsid w:val="00593651"/>
    <w:rsid w:val="00595A35"/>
    <w:rsid w:val="005B214B"/>
    <w:rsid w:val="005C06ED"/>
    <w:rsid w:val="006111BF"/>
    <w:rsid w:val="00690FFE"/>
    <w:rsid w:val="006A769A"/>
    <w:rsid w:val="006C4BB6"/>
    <w:rsid w:val="00711F00"/>
    <w:rsid w:val="007219BA"/>
    <w:rsid w:val="0073291E"/>
    <w:rsid w:val="00761CB5"/>
    <w:rsid w:val="007B61D5"/>
    <w:rsid w:val="007D2620"/>
    <w:rsid w:val="00837EF6"/>
    <w:rsid w:val="00846F37"/>
    <w:rsid w:val="00851BD2"/>
    <w:rsid w:val="008A23DD"/>
    <w:rsid w:val="0090563A"/>
    <w:rsid w:val="009120F3"/>
    <w:rsid w:val="00953BDC"/>
    <w:rsid w:val="00957099"/>
    <w:rsid w:val="009F068C"/>
    <w:rsid w:val="00A17591"/>
    <w:rsid w:val="00A428C5"/>
    <w:rsid w:val="00A468B8"/>
    <w:rsid w:val="00A5459D"/>
    <w:rsid w:val="00AA007E"/>
    <w:rsid w:val="00AB5012"/>
    <w:rsid w:val="00AB5201"/>
    <w:rsid w:val="00AD201D"/>
    <w:rsid w:val="00AE448F"/>
    <w:rsid w:val="00AF0382"/>
    <w:rsid w:val="00B17F29"/>
    <w:rsid w:val="00B20588"/>
    <w:rsid w:val="00B275FB"/>
    <w:rsid w:val="00B30F71"/>
    <w:rsid w:val="00B85F76"/>
    <w:rsid w:val="00B872D4"/>
    <w:rsid w:val="00BA13C1"/>
    <w:rsid w:val="00BC136E"/>
    <w:rsid w:val="00BE670F"/>
    <w:rsid w:val="00C20B3B"/>
    <w:rsid w:val="00C3151E"/>
    <w:rsid w:val="00C54F97"/>
    <w:rsid w:val="00C612F4"/>
    <w:rsid w:val="00C773A1"/>
    <w:rsid w:val="00CB13C5"/>
    <w:rsid w:val="00CC62DC"/>
    <w:rsid w:val="00CE4E53"/>
    <w:rsid w:val="00CE626E"/>
    <w:rsid w:val="00D0719C"/>
    <w:rsid w:val="00D14C12"/>
    <w:rsid w:val="00D2153D"/>
    <w:rsid w:val="00D226B1"/>
    <w:rsid w:val="00D27AB1"/>
    <w:rsid w:val="00D86E1D"/>
    <w:rsid w:val="00D967F4"/>
    <w:rsid w:val="00DD1D42"/>
    <w:rsid w:val="00DD50F2"/>
    <w:rsid w:val="00DE6F36"/>
    <w:rsid w:val="00E06B80"/>
    <w:rsid w:val="00E12212"/>
    <w:rsid w:val="00E278AE"/>
    <w:rsid w:val="00E32160"/>
    <w:rsid w:val="00E33CDB"/>
    <w:rsid w:val="00E54751"/>
    <w:rsid w:val="00E61ED2"/>
    <w:rsid w:val="00E70EFE"/>
    <w:rsid w:val="00E720F7"/>
    <w:rsid w:val="00E743B7"/>
    <w:rsid w:val="00E84FE7"/>
    <w:rsid w:val="00E85C11"/>
    <w:rsid w:val="00E86293"/>
    <w:rsid w:val="00EB047A"/>
    <w:rsid w:val="00EB6D13"/>
    <w:rsid w:val="00EC093D"/>
    <w:rsid w:val="00F052D5"/>
    <w:rsid w:val="00F17B84"/>
    <w:rsid w:val="00F22397"/>
    <w:rsid w:val="00F55069"/>
    <w:rsid w:val="00F81D2C"/>
    <w:rsid w:val="00F83AFE"/>
    <w:rsid w:val="00F962E8"/>
    <w:rsid w:val="00FA7E2F"/>
    <w:rsid w:val="00FC7264"/>
    <w:rsid w:val="00FD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28B3D"/>
  <w15:docId w15:val="{8D490FE5-88CC-4030-8404-2E4D43D1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illSans Light" w:eastAsia="Times New Roman" w:hAnsi="GillSans Light" w:cs="Times New Roman"/>
        <w:color w:val="000000"/>
        <w:sz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2D4"/>
    <w:pPr>
      <w:outlineLvl w:val="0"/>
    </w:pPr>
    <w:rPr>
      <w:rFonts w:ascii="GillSans" w:hAnsi="GillSans"/>
      <w:bCs/>
      <w:i/>
      <w:i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68C"/>
    <w:pPr>
      <w:spacing w:after="240" w:line="240" w:lineRule="auto"/>
      <w:ind w:left="284"/>
      <w:outlineLvl w:val="1"/>
    </w:pPr>
    <w:rPr>
      <w:rFonts w:ascii="GillSans" w:hAnsi="Gill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B85F76"/>
    <w:pPr>
      <w:keepNext/>
      <w:keepLines/>
      <w:tabs>
        <w:tab w:val="left" w:pos="588"/>
        <w:tab w:val="left" w:pos="1418"/>
        <w:tab w:val="right" w:leader="dot" w:pos="9617"/>
      </w:tabs>
      <w:spacing w:before="100" w:beforeAutospacing="1" w:after="100" w:afterAutospacing="1" w:line="240" w:lineRule="auto"/>
    </w:pPr>
    <w:rPr>
      <w:b/>
      <w:noProof/>
      <w:color w:val="auto"/>
      <w:szCs w:val="22"/>
      <w:lang w:eastAsia="en-AU"/>
    </w:rPr>
  </w:style>
  <w:style w:type="character" w:styleId="Hyperlink">
    <w:name w:val="Hyperlink"/>
    <w:basedOn w:val="DefaultParagraphFont"/>
    <w:uiPriority w:val="99"/>
    <w:unhideWhenUsed/>
    <w:rsid w:val="00470D7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70D74"/>
    <w:pP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470D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5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0F2"/>
  </w:style>
  <w:style w:type="paragraph" w:styleId="Footer">
    <w:name w:val="footer"/>
    <w:basedOn w:val="Normal"/>
    <w:link w:val="FooterChar"/>
    <w:uiPriority w:val="99"/>
    <w:unhideWhenUsed/>
    <w:rsid w:val="00DD5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0F2"/>
  </w:style>
  <w:style w:type="paragraph" w:styleId="BalloonText">
    <w:name w:val="Balloon Text"/>
    <w:basedOn w:val="Normal"/>
    <w:link w:val="BalloonTextChar"/>
    <w:uiPriority w:val="99"/>
    <w:semiHidden/>
    <w:unhideWhenUsed/>
    <w:rsid w:val="00DD5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0F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612F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872D4"/>
    <w:rPr>
      <w:rFonts w:ascii="GillSans" w:hAnsi="GillSans"/>
      <w:bCs/>
      <w:i/>
      <w:i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F068C"/>
    <w:rPr>
      <w:rFonts w:ascii="GillSans" w:hAnsi="GillSans"/>
    </w:rPr>
  </w:style>
  <w:style w:type="character" w:styleId="CommentReference">
    <w:name w:val="annotation reference"/>
    <w:basedOn w:val="DefaultParagraphFont"/>
    <w:uiPriority w:val="99"/>
    <w:semiHidden/>
    <w:unhideWhenUsed/>
    <w:rsid w:val="006111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1B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1B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1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1B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60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012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1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5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FE498-49F7-4237-B01C-11F4CAD2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gregb</dc:creator>
  <cp:keywords/>
  <dc:description/>
  <cp:lastModifiedBy>Young, Margaret</cp:lastModifiedBy>
  <cp:revision>3</cp:revision>
  <cp:lastPrinted>2019-12-10T03:43:00Z</cp:lastPrinted>
  <dcterms:created xsi:type="dcterms:W3CDTF">2019-12-10T03:43:00Z</dcterms:created>
  <dcterms:modified xsi:type="dcterms:W3CDTF">2020-01-06T00:15:00Z</dcterms:modified>
</cp:coreProperties>
</file>